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13.10.2021 N 942</w:t>
              <w:br/>
              <w:t xml:space="preserve">"О Порядке и сроке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(адъюнктуре)"</w:t>
              <w:br/>
              <w:t xml:space="preserve">(Зарегистрировано в Минюсте России 15.11.2021 N 65831)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15 ноября 2021 г. N 65831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13 октября 2021 г. N 942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И СРОКЕ</w:t>
      </w:r>
    </w:p>
    <w:p>
      <w:pPr>
        <w:pStyle w:val="2"/>
        <w:jc w:val="center"/>
      </w:pPr>
      <w:r>
        <w:rPr>
          <w:sz w:val="20"/>
        </w:rPr>
        <w:t xml:space="preserve">ПРИКРЕПЛЕНИЯ К ОБРАЗОВАТЕЛЬНЫМ ОРГАНИЗАЦИЯМ ВЫСШЕГО</w:t>
      </w:r>
    </w:p>
    <w:p>
      <w:pPr>
        <w:pStyle w:val="2"/>
        <w:jc w:val="center"/>
      </w:pPr>
      <w:r>
        <w:rPr>
          <w:sz w:val="20"/>
        </w:rPr>
        <w:t xml:space="preserve">ОБРАЗОВАНИЯ, ОБРАЗОВАТЕЛЬНЫМ ОРГАНИЗАЦИЯМ ДОПОЛНИТЕЛЬНОГО</w:t>
      </w:r>
    </w:p>
    <w:p>
      <w:pPr>
        <w:pStyle w:val="2"/>
        <w:jc w:val="center"/>
      </w:pPr>
      <w:r>
        <w:rPr>
          <w:sz w:val="20"/>
        </w:rPr>
        <w:t xml:space="preserve">ПРОФЕССИОНАЛЬНОГО ОБРАЗОВАНИЯ И НАУЧНЫМ ОРГАНИЗАЦИЯМ</w:t>
      </w:r>
    </w:p>
    <w:p>
      <w:pPr>
        <w:pStyle w:val="2"/>
        <w:jc w:val="center"/>
      </w:pPr>
      <w:r>
        <w:rPr>
          <w:sz w:val="20"/>
        </w:rPr>
        <w:t xml:space="preserve">ДЛЯ ПОДГОТОВКИ ДИССЕРТАЦИИ НА СОИСКАНИЕ УЧЕНОЙ</w:t>
      </w:r>
    </w:p>
    <w:p>
      <w:pPr>
        <w:pStyle w:val="2"/>
        <w:jc w:val="center"/>
      </w:pPr>
      <w:r>
        <w:rPr>
          <w:sz w:val="20"/>
        </w:rPr>
        <w:t xml:space="preserve">СТЕПЕНИ КАНДИДАТА НАУК БЕЗ ОСВОЕНИЯ ПРОГРАММЫ</w:t>
      </w:r>
    </w:p>
    <w:p>
      <w:pPr>
        <w:pStyle w:val="2"/>
        <w:jc w:val="center"/>
      </w:pPr>
      <w:r>
        <w:rPr>
          <w:sz w:val="20"/>
        </w:rPr>
        <w:t xml:space="preserve">ПОДГОТОВКИ НАУЧНЫХ И НАУЧНО-ПЕДАГОГИЧЕСКИХ</w:t>
      </w:r>
    </w:p>
    <w:p>
      <w:pPr>
        <w:pStyle w:val="2"/>
        <w:jc w:val="center"/>
      </w:pPr>
      <w:r>
        <w:rPr>
          <w:sz w:val="20"/>
        </w:rPr>
        <w:t xml:space="preserve">КАДРОВ В АСПИРАНТУРЕ (АДЪЮНКТУРЕ)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(Собрание законодательства Российской Федерации, 2013, N 40, ст. 5074; 2021, N 39, ст. 6710),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прикрепление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 осуществляется на срок не более трех лет.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8" w:tooltip="Приказ Минобрнауки России от 28.03.2014 N 248 (ред. от 18.12.2017) &quot;О Порядке и сроке прикрепления лиц для подготовки диссертации на соискание ученой степени кандидата наук без освоения программ подготовки научно-педагогических кадров в аспирантуре (адъюнктуре)&quot; (Зарегистрировано в Минюсте России 08.05.2014 N 32200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образования и науки Российской Федерации от 28 марта 2014 г. N 248 "О Порядке и сроке прикрепления лиц для подготовки диссертации на соискание ученой степени кандидата наук без освоения программ подготовки научно-педагогических кадров в аспирантуре (адъюнктуре)" (зарегистрирован Министерством юстиции Российской Федерации 8 мая 2014 г., регистрационный N 32200).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13 октября 2021 г. N 942</w:t>
      </w:r>
    </w:p>
    <w:p>
      <w:pPr>
        <w:pStyle w:val="0"/>
        <w:jc w:val="center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ПРИКРЕПЛЕНИЯ К ОБРАЗОВАТЕЛЬНЫМ ОРГАНИЗАЦИЯМ ВЫСШЕГО</w:t>
      </w:r>
    </w:p>
    <w:p>
      <w:pPr>
        <w:pStyle w:val="2"/>
        <w:jc w:val="center"/>
      </w:pPr>
      <w:r>
        <w:rPr>
          <w:sz w:val="20"/>
        </w:rPr>
        <w:t xml:space="preserve">ОБРАЗОВАНИЯ, ОБРАЗОВАТЕЛЬНЫМ ОРГАНИЗАЦИЯМ ДОПОЛНИТЕЛЬНОГО</w:t>
      </w:r>
    </w:p>
    <w:p>
      <w:pPr>
        <w:pStyle w:val="2"/>
        <w:jc w:val="center"/>
      </w:pPr>
      <w:r>
        <w:rPr>
          <w:sz w:val="20"/>
        </w:rPr>
        <w:t xml:space="preserve">ПРОФЕССИОНАЛЬНОГО ОБРАЗОВАНИЯ И НАУЧНЫМ ОРГАНИЗАЦИЯМ</w:t>
      </w:r>
    </w:p>
    <w:p>
      <w:pPr>
        <w:pStyle w:val="2"/>
        <w:jc w:val="center"/>
      </w:pPr>
      <w:r>
        <w:rPr>
          <w:sz w:val="20"/>
        </w:rPr>
        <w:t xml:space="preserve">ДЛЯ ПОДГОТОВКИ ДИССЕРТАЦИИ НА СОИСКАНИЕ УЧЕНОЙ</w:t>
      </w:r>
    </w:p>
    <w:p>
      <w:pPr>
        <w:pStyle w:val="2"/>
        <w:jc w:val="center"/>
      </w:pPr>
      <w:r>
        <w:rPr>
          <w:sz w:val="20"/>
        </w:rPr>
        <w:t xml:space="preserve">СТЕПЕНИ КАНДИДАТА НАУК БЕЗ ОСВОЕНИЯ ПРОГРАММЫ</w:t>
      </w:r>
    </w:p>
    <w:p>
      <w:pPr>
        <w:pStyle w:val="2"/>
        <w:jc w:val="center"/>
      </w:pPr>
      <w:r>
        <w:rPr>
          <w:sz w:val="20"/>
        </w:rPr>
        <w:t xml:space="preserve">ПОДГОТОВКИ НАУЧНЫХ И НАУЧНО-ПЕДАГОГИЧЕСКИХ</w:t>
      </w:r>
    </w:p>
    <w:p>
      <w:pPr>
        <w:pStyle w:val="2"/>
        <w:jc w:val="center"/>
      </w:pPr>
      <w:r>
        <w:rPr>
          <w:sz w:val="20"/>
        </w:rPr>
        <w:t xml:space="preserve">КАДРОВ В АСПИРАНТУРЕ (АДЪЮНКТУРЕ)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прикрепления лиц, имеющих высшее образование, подтвержденное дипломом специалиста или магистра,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(далее соответственно - диссертация, прикрепление, организации).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Прикрепление для подготовки диссертации по научной специальности (научным специальностям), предусмотренной </w:t>
      </w:r>
      <w:hyperlink w:history="0" r:id="rId9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N 1093&quot; (Зарегистрировано в Минюсте России 06.04.2021 N 62998) {КонсультантПлюс}">
        <w:r>
          <w:rPr>
            <w:sz w:val="20"/>
            <w:color w:val="0000ff"/>
          </w:rPr>
          <w:t xml:space="preserve">номенклатурой</w:t>
        </w:r>
      </w:hyperlink>
      <w:r>
        <w:rPr>
          <w:sz w:val="20"/>
        </w:rPr>
        <w:t xml:space="preserve"> научных специальностей, по которым присуждаются ученые степени, утверждаемой Министерством науки и высшего образования Российской Федерации &lt;1&gt; (далее соответственно - научная специальность, номенклатура), допускается к организации, в которой создан совет по защите диссертаций на соискание ученой степени кандидата наук, на соискание ученой степени доктора наук (далее - диссертационный совет), которому Министерством науки и высшего образования Российской Федерации предоставлено право проведения защиты диссертаций по соответствующей научной специальности &lt;2&gt;, и (или) диссертационный совет, созданный в соответствии с </w:t>
      </w:r>
      <w:hyperlink w:history="0" r:id="rId10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пунктом 3.1 статьи 4</w:t>
        </w:r>
      </w:hyperlink>
      <w:r>
        <w:rPr>
          <w:sz w:val="20"/>
        </w:rPr>
        <w:t xml:space="preserve"> Федерального закона о науке по соответствующей научной специальности, и (или) к организации, осуществляющей образовательную деятельность по образовательным программам высшего образования - программам подготовки научных и научно-педагогических кадров в аспирантуре (адъюнктуре).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</w:t>
      </w:r>
      <w:hyperlink w:history="0" r:id="rId11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Пункт 2 статьи 4</w:t>
        </w:r>
      </w:hyperlink>
      <w:r>
        <w:rPr>
          <w:sz w:val="20"/>
        </w:rPr>
        <w:t xml:space="preserve"> Федерального закона от 23 августа 1996 г. N 127-ФЗ "О науке и государственной научно-технической политике" (Собрание законодательства Российской Федерации, 1996, N 35, ст. 4137; 2016, N 22, ст. 3096) (далее - Федеральный закон о науке).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&lt;2&gt; </w:t>
      </w:r>
      <w:hyperlink w:history="0" r:id="rId12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16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"О порядке присуждения ученых степеней" (Собрание законодательства Российской Федерации, 2013, N 40, ст. 5074; 2018, N 41, ст. 6260).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Для рассмотрения вопросов, связанных с прикреплением для подготовки диссертации, создается комиссия по вопросам прикрепления (далее - комиссия), состав которой утверждается руководителем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комиссии формируется из числа научных и научно-педагогических работников организации и включает в себя председателя, заместителя председателя, секретаря и членов комиссии. Председателем комиссии является руководитель или заместитель руководителя организации.</w:t>
      </w:r>
    </w:p>
    <w:bookmarkStart w:id="55" w:name="P55"/>
    <w:bookmarkEnd w:id="5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Прикрепляемое лицо в сроки, установленные организацией для приема документов, необходимых для рассмотрения вопроса о прикреплении для подготовки диссертации, подает на имя руководителя организации личное заявление о прикреплении для подготовки диссертации (на русском языке), в котором указываются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наименование и шифр научной специальности, по которой прикрепляющееся лицо предполагает осуществлять подготовку диссертации, в соответствии с номенклатурой;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контактная информация: почтовый адрес, телефон (при наличии), факс (при наличии), адрес электронной почты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способ информирования о ходе рассмотрения вопроса о прикреплении (через операторов почтовой связи общего пользования либо по электронной почте), а также способ возврата документов.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 заявлению о прикреплении для подготовки диссертации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копия документа, удостоверяющего личность прикрепляющегося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диплома специалиста или магистра, обладателем которого является прикрепляющееся лицо, и приложения к нему;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подписанный прикрепляющимся лицом список (на русском языке) опубликованных им (в том числе в соавторстве) научных работ и (или) полученных патентов на изобретения, полезные модели, промышленные образцы, селекционные достижения, свидетельств о государственной регистрации программ для электронных вычислительных машин, баз данных, топологий интегральных микросхем (при наличии).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заявлении о прикреплении для подготовки диссертации фиксируется факт согласия прикрепляемого лица на обработку его персональных данных, содержащихся в документах и материалах, представленных им для рассмотрения вопроса о прикреплении для подготовки диссертации, в порядке, установленном законодательством Российской Федерации о персональных данных &lt;3&gt;.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&lt;3&gt; Федеральный </w:t>
      </w:r>
      <w:hyperlink w:history="0" r:id="rId13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27 июля 2006 г. N 152-ФЗ "О персональных данных" (Собрание законодательства Российской Федерации, 2006, N 31, ст. 3451; 2021, N 27, ст. 5159).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Факт согласия заверяется личной подписью прикрепляемого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случае представления прикрепляемым лицом заявления, содержащего не все сведения, предусмотренные </w:t>
      </w:r>
      <w:hyperlink w:history="0" w:anchor="P55" w:tooltip="4. Прикрепляемое лицо в сроки, установленные организацией для приема документов, необходимых для рассмотрения вопроса о прикреплении для подготовки диссертации, подает на имя руководителя организации личное заявление о прикреплении для подготовки диссертации (на русском языке), в котором указываются следующие сведения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Порядка, и (или) представления документов, указанных в </w:t>
      </w:r>
      <w:hyperlink w:history="0" w:anchor="P59" w:tooltip="5. К заявлению о прикреплении для подготовки диссертации прилагаютс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Порядка, не в полном объеме организация возвращает документы прикрепляемому лицу.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При принятии документов, необходимых для рассмотрения вопроса о прикреплении для подготовки диссертации, на каждое прикрепляющееся лицо заводится личное дело, в котором хранятся все сданные им документы и материалы, а также материалы, формируемые в процессе рассмотрения вопроса о прикреплении.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прикрепления к организации в личное дело вносятся также материалы, формируемые в процессе подготовки диссертации прикрепленным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При выявлении фактов предоставления прикрепляющимся лицом недостоверной информации в отношении этого лица комиссией принимается решение об отказе в прикреплении.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целях прикрепления для подготовки диссертации наиболее способных и подготовленных к самостоятельной научной (научно-технической) деятельности лиц комиссия осуществляет отбор среди прикрепляемых лиц, представивших документы в соответствии с </w:t>
      </w:r>
      <w:hyperlink w:history="0" w:anchor="P55" w:tooltip="4. Прикрепляемое лицо в сроки, установленные организацией для приема документов, необходимых для рассмотрения вопроса о прикреплении для подготовки диссертации, подает на имя руководителя организации личное заявление о прикреплении для подготовки диссертации (на русском языке), в котором указываются следующие сведения: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и </w:t>
      </w:r>
      <w:hyperlink w:history="0" w:anchor="P59" w:tooltip="5. К заявлению о прикреплении для подготовки диссертации прилагаются: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Порядка (далее - отбор). Порядок и критерии отбора определяются локальным актом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По результатам отбора в срок не позднее 30 рабочих дней со дня приема документов, указанных в </w:t>
      </w:r>
      <w:hyperlink w:history="0" w:anchor="P59" w:tooltip="5. К заявлению о прикреплении для подготовки диссертации прилагаютс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Порядка, организация уведомляет прикрепляющееся лицо о принятом комиссией решении о прикреплении или об отказе в прикреплении (с обоснованием решения об отказе в прикреплении) способом, указанным в заявлении прикрепляющегося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течение 10 рабочих дней со дня принятия комиссией решения о прикреплении лица с этим лицом заключается договор о прикреплении для подготовки диссертации, в котором в том числе указываются условия и срок подготовки диссертации, иные условия, не противоречащие законодательству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течение 10 рабочих дней со дня заключения договора о прикреплении для подготовки диссертации руководитель организации издает распорядительный акт о прикреплении лица к организации (далее - распорядительный акт).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Распорядительный акт в течение трех рабочих дней со дня его издания размещается на официальном сайте организации в информационно-телекоммуникационной сети "Интернет" сроком на три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Лица, прикрепленные к организации в соответствии с распорядительным актом и договором, уведомляются об этом в течение 5 рабочих дней со дня издания распорядительного акта способом, указанным в заявлении о прикреплении для подготовки диссертации.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13.10.2021 N 942</w:t>
            <w:br/>
            <w:t>"О Порядке и сроке прикрепления к образовательным организациям высшего обр...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79911&amp;dst=100437" TargetMode = "External"/>
	<Relationship Id="rId8" Type="http://schemas.openxmlformats.org/officeDocument/2006/relationships/hyperlink" Target="https://login.consultant.ru/link/?req=doc&amp;base=LAW&amp;n=295564" TargetMode = "External"/>
	<Relationship Id="rId9" Type="http://schemas.openxmlformats.org/officeDocument/2006/relationships/hyperlink" Target="https://login.consultant.ru/link/?req=doc&amp;base=LAW&amp;n=455411&amp;dst=100016" TargetMode = "External"/>
	<Relationship Id="rId10" Type="http://schemas.openxmlformats.org/officeDocument/2006/relationships/hyperlink" Target="https://login.consultant.ru/link/?req=doc&amp;base=LAW&amp;n=511667&amp;dst=391" TargetMode = "External"/>
	<Relationship Id="rId11" Type="http://schemas.openxmlformats.org/officeDocument/2006/relationships/hyperlink" Target="https://login.consultant.ru/link/?req=doc&amp;base=LAW&amp;n=511667&amp;dst=344" TargetMode = "External"/>
	<Relationship Id="rId12" Type="http://schemas.openxmlformats.org/officeDocument/2006/relationships/hyperlink" Target="https://login.consultant.ru/link/?req=doc&amp;base=LAW&amp;n=479911&amp;dst=100307" TargetMode = "External"/>
	<Relationship Id="rId13" Type="http://schemas.openxmlformats.org/officeDocument/2006/relationships/hyperlink" Target="https://login.consultant.ru/link/?req=doc&amp;base=LAW&amp;n=49976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13.10.2021 N 942
"О Порядке и сроке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(адъюнктуре)"
(Зарегистрировано в Минюсте России 15.11.2021 N 65831)</dc:title>
  <dcterms:created xsi:type="dcterms:W3CDTF">2026-03-20T11:48:20Z</dcterms:created>
</cp:coreProperties>
</file>